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E4EA" w14:textId="37DFA673" w:rsidR="00394DE6" w:rsidRDefault="007B1CF7">
      <w:r>
        <w:t>Sample Mayflower source listings:</w:t>
      </w:r>
    </w:p>
    <w:p w14:paraId="1A01487F" w14:textId="74A46AC2" w:rsidR="007B1CF7" w:rsidRDefault="007B1CF7">
      <w:r>
        <w:t>Books</w:t>
      </w:r>
    </w:p>
    <w:p w14:paraId="62A09534" w14:textId="06997499" w:rsidR="007B1CF7" w:rsidRDefault="007B1CF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Sherman, Robert Moody,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Delano Vincent, Robert S. Wakefield and Lydia Dow Finlay.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Mayflower Families Through Five Generations, Descendants of the Pilgrims Who Landed at Plymouth, Mass. December 1620: Volume Fifteen: Family of James Chilton and Family of Richard More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Plymouth, Massachusetts: General Society of Mayflower Descendants, 1997.</w:t>
      </w:r>
    </w:p>
    <w:p w14:paraId="481AB2B3" w14:textId="1D719401" w:rsidR="007B1CF7" w:rsidRDefault="007B1CF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Wood, Ralph V., Jr.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 xml:space="preserve">Francis Cooke of the </w:t>
      </w:r>
      <w:r w:rsidRPr="00E9285C">
        <w:rPr>
          <w:rFonts w:ascii="Verdana" w:hAnsi="Verdana"/>
          <w:color w:val="000000"/>
          <w:sz w:val="20"/>
          <w:szCs w:val="20"/>
          <w:shd w:val="clear" w:color="auto" w:fill="FFFFFF"/>
        </w:rPr>
        <w:t>Mayflower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: The First Five Generations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Revised edition. Rockport, Maine: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Picton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Press, 1999.</w:t>
      </w:r>
    </w:p>
    <w:p w14:paraId="29479D17" w14:textId="4268B7D0" w:rsidR="007B1CF7" w:rsidRDefault="007B1CF7"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Soule, John E., Milton E. Terry and Louise Walsh Throop.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 xml:space="preserve">Mayflower Families </w:t>
      </w:r>
      <w:proofErr w:type="gramStart"/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In</w:t>
      </w:r>
      <w:proofErr w:type="gramEnd"/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 xml:space="preserve"> Progress: George Soule of the </w:t>
      </w:r>
      <w:r w:rsidRPr="00E9285C">
        <w:rPr>
          <w:rFonts w:ascii="Verdana" w:hAnsi="Verdana"/>
          <w:color w:val="000000"/>
          <w:sz w:val="20"/>
          <w:szCs w:val="20"/>
          <w:shd w:val="clear" w:color="auto" w:fill="FFFFFF"/>
        </w:rPr>
        <w:t>Mayflower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 xml:space="preserve"> and His Descendants for Four Generations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Fifth edition. Plymouth, Massachusetts: General Society of Mayflower Descendants, 2006.</w:t>
      </w:r>
    </w:p>
    <w:p w14:paraId="2B726478" w14:textId="2FE2E5AE" w:rsidR="007B1CF7" w:rsidRDefault="007B1CF7">
      <w:r>
        <w:t>Articles</w:t>
      </w:r>
    </w:p>
    <w:p w14:paraId="2E920C4B" w14:textId="42A219B1" w:rsidR="007B1CF7" w:rsidRDefault="007B1CF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Merrick, Barbara Lambert. "Four New-Found Generations of Benjamin Eaton Descendants."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Mayflower Descendant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43 (Jan 1993)</w:t>
      </w:r>
    </w:p>
    <w:p w14:paraId="5FC06793" w14:textId="6B58F723" w:rsidR="007B1CF7" w:rsidRDefault="007B1CF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Thompson, Neil D. "The Origin and Parentage of Francis Eaton of the </w:t>
      </w:r>
      <w:r w:rsidRPr="00E9285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Mayflower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."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The American Genealogist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72 (July/October 1997): 301-304.</w:t>
      </w:r>
    </w:p>
    <w:p w14:paraId="4F0DE3D0" w14:textId="466076A9" w:rsidR="007B1CF7" w:rsidRDefault="007B1CF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Wakefield, Robert S. "Not All the Children of Experience Mitchell are Mayflower Descendants."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The American Genealogist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59 (Jan 1983): 28-31.</w:t>
      </w:r>
    </w:p>
    <w:p w14:paraId="7DB511E6" w14:textId="4F30D36A" w:rsidR="007B1CF7" w:rsidRDefault="007B1CF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Paulick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Michael R. "The 1609-1610 Excommunications of Mayflower Pilgrims Mrs. Chilton and Moses Fletcher."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The New England Historical and Genealogical Register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153 (Oct 1999): 407-412.</w:t>
      </w:r>
    </w:p>
    <w:p w14:paraId="1F2B72C9" w14:textId="1D1DD05C" w:rsidR="007B1CF7" w:rsidRDefault="007B1CF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Davies, Edward J. "The Marriage of Richard Warren of the </w:t>
      </w:r>
      <w:r w:rsidRPr="00E9285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Mayflower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."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The American Genealogist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78 (April 2003): 81-86.</w:t>
      </w:r>
    </w:p>
    <w:p w14:paraId="1BCF28C6" w14:textId="694F552F" w:rsidR="007B1CF7" w:rsidRDefault="007B1CF7">
      <w:r>
        <w:rPr>
          <w:rFonts w:ascii="Verdana" w:hAnsi="Verdana"/>
          <w:color w:val="000000"/>
          <w:sz w:val="20"/>
          <w:szCs w:val="20"/>
          <w:shd w:val="clear" w:color="auto" w:fill="FFFFFF"/>
        </w:rPr>
        <w:t>Skelton, Mrs. Russell Mack. "Copies of Wills of the Chilton Family."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The Mayflower Quarterly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27 (Nov 1961): 5-6.</w:t>
      </w:r>
    </w:p>
    <w:sectPr w:rsidR="007B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F7"/>
    <w:rsid w:val="00394DE6"/>
    <w:rsid w:val="007B1CF7"/>
    <w:rsid w:val="00E9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1829"/>
  <w15:chartTrackingRefBased/>
  <w15:docId w15:val="{F3789266-AA7E-426C-A282-37593D7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rpetua" w:eastAsiaTheme="minorHAnsi" w:hAnsi="Perpet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1</cp:revision>
  <dcterms:created xsi:type="dcterms:W3CDTF">2020-08-16T18:46:00Z</dcterms:created>
  <dcterms:modified xsi:type="dcterms:W3CDTF">2020-08-16T19:05:00Z</dcterms:modified>
</cp:coreProperties>
</file>